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42D6" w14:textId="77777777" w:rsidR="00240DFD" w:rsidRDefault="00240DFD" w:rsidP="009D4B62">
      <w:pPr>
        <w:spacing w:after="0"/>
        <w:jc w:val="center"/>
        <w:rPr>
          <w:b/>
          <w:sz w:val="48"/>
          <w:szCs w:val="48"/>
        </w:rPr>
      </w:pPr>
    </w:p>
    <w:p w14:paraId="6F727CFB" w14:textId="6C0042B0" w:rsidR="00075F90" w:rsidRDefault="009B0EB1" w:rsidP="009D4B62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1603E8">
        <w:rPr>
          <w:b/>
          <w:sz w:val="48"/>
          <w:szCs w:val="48"/>
        </w:rPr>
        <w:t>Zápisnica z vyhodnotenia ponúk</w:t>
      </w:r>
    </w:p>
    <w:p w14:paraId="390597B0" w14:textId="05C6C964" w:rsidR="008B54ED" w:rsidRPr="009D4B62" w:rsidRDefault="009D4B62" w:rsidP="009D4B62">
      <w:pPr>
        <w:spacing w:after="0"/>
        <w:jc w:val="center"/>
        <w:rPr>
          <w:rFonts w:asciiTheme="majorHAnsi" w:hAnsiTheme="majorHAnsi"/>
          <w:b/>
          <w:i/>
          <w:iCs/>
          <w:sz w:val="24"/>
          <w:szCs w:val="24"/>
        </w:rPr>
      </w:pPr>
      <w:r w:rsidRPr="009D4B62">
        <w:rPr>
          <w:rFonts w:asciiTheme="majorHAnsi" w:hAnsiTheme="majorHAnsi"/>
          <w:b/>
          <w:i/>
          <w:iCs/>
          <w:sz w:val="24"/>
          <w:szCs w:val="24"/>
        </w:rPr>
        <w:t>k</w:t>
      </w:r>
      <w:r w:rsidR="008B54ED" w:rsidRPr="009D4B62">
        <w:rPr>
          <w:rFonts w:asciiTheme="majorHAnsi" w:hAnsiTheme="majorHAnsi"/>
          <w:b/>
          <w:i/>
          <w:iCs/>
          <w:sz w:val="24"/>
          <w:szCs w:val="24"/>
        </w:rPr>
        <w:t> zákazke „</w:t>
      </w:r>
      <w:r w:rsidRPr="009D4B62">
        <w:rPr>
          <w:rFonts w:asciiTheme="majorHAnsi" w:hAnsiTheme="majorHAnsi"/>
          <w:b/>
          <w:i/>
          <w:iCs/>
          <w:sz w:val="24"/>
          <w:szCs w:val="24"/>
        </w:rPr>
        <w:t>Výstavba detského ihriska</w:t>
      </w:r>
      <w:r w:rsidR="008B54ED" w:rsidRPr="009D4B62">
        <w:rPr>
          <w:rFonts w:asciiTheme="majorHAnsi" w:hAnsiTheme="majorHAnsi"/>
          <w:b/>
          <w:i/>
          <w:iCs/>
          <w:sz w:val="24"/>
          <w:szCs w:val="24"/>
        </w:rPr>
        <w:t>“</w:t>
      </w:r>
    </w:p>
    <w:p w14:paraId="1631ACE9" w14:textId="77777777" w:rsidR="009B0EB1" w:rsidRPr="001603E8" w:rsidRDefault="009B0EB1" w:rsidP="001603E8">
      <w:pPr>
        <w:pStyle w:val="Nadpis2"/>
        <w:spacing w:before="0" w:line="240" w:lineRule="auto"/>
        <w:jc w:val="both"/>
        <w:rPr>
          <w:color w:val="auto"/>
        </w:rPr>
      </w:pPr>
    </w:p>
    <w:p w14:paraId="0AC326B6" w14:textId="77777777" w:rsidR="009B0EB1" w:rsidRPr="001603E8" w:rsidRDefault="009B0EB1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 xml:space="preserve">1) Termín zaslania Výzvy na predkladanie ponúk </w:t>
      </w:r>
      <w:r w:rsidR="00CE2728" w:rsidRPr="001603E8">
        <w:rPr>
          <w:color w:val="auto"/>
        </w:rPr>
        <w:t>potenciálnym dodávateľom</w:t>
      </w:r>
      <w:r w:rsidRPr="001603E8">
        <w:rPr>
          <w:color w:val="auto"/>
        </w:rPr>
        <w:t>:</w:t>
      </w:r>
      <w:r w:rsidR="00E8754C" w:rsidRPr="001603E8">
        <w:rPr>
          <w:color w:val="auto"/>
        </w:rPr>
        <w:t xml:space="preserve"> </w:t>
      </w:r>
    </w:p>
    <w:sdt>
      <w:sdtPr>
        <w:rPr>
          <w:b/>
          <w:i/>
        </w:rPr>
        <w:id w:val="1417906536"/>
        <w:placeholder>
          <w:docPart w:val="DefaultPlaceholder_1082065160"/>
        </w:placeholder>
        <w:date w:fullDate="2019-11-12T00:00:00Z">
          <w:dateFormat w:val="dd.MM.yyyy"/>
          <w:lid w:val="sk-SK"/>
          <w:storeMappedDataAs w:val="dateTime"/>
          <w:calendar w:val="gregorian"/>
        </w:date>
      </w:sdtPr>
      <w:sdtEndPr/>
      <w:sdtContent>
        <w:p w14:paraId="7BB0D334" w14:textId="77777777" w:rsidR="00E8754C" w:rsidRPr="001603E8" w:rsidRDefault="00282F4F" w:rsidP="001603E8">
          <w:pPr>
            <w:jc w:val="both"/>
            <w:rPr>
              <w:b/>
              <w:i/>
            </w:rPr>
          </w:pPr>
          <w:r>
            <w:rPr>
              <w:b/>
              <w:i/>
            </w:rPr>
            <w:t>12.11.2019</w:t>
          </w:r>
        </w:p>
      </w:sdtContent>
    </w:sdt>
    <w:p w14:paraId="49A36FD8" w14:textId="77777777" w:rsidR="00CE2728" w:rsidRPr="001603E8" w:rsidRDefault="00CE2728" w:rsidP="001603E8">
      <w:pPr>
        <w:pStyle w:val="Nadpis2"/>
        <w:spacing w:before="0" w:line="240" w:lineRule="auto"/>
        <w:jc w:val="both"/>
        <w:rPr>
          <w:color w:val="auto"/>
        </w:rPr>
      </w:pPr>
    </w:p>
    <w:p w14:paraId="1E069859" w14:textId="77777777" w:rsidR="009B0EB1" w:rsidRPr="001603E8" w:rsidRDefault="009B0EB1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>2) Zoznam</w:t>
      </w:r>
      <w:r w:rsidR="00CE2728" w:rsidRPr="001603E8">
        <w:rPr>
          <w:color w:val="auto"/>
        </w:rPr>
        <w:t xml:space="preserve"> potenciálnych dodávateľov</w:t>
      </w:r>
      <w:r w:rsidRPr="001603E8">
        <w:rPr>
          <w:color w:val="auto"/>
        </w:rPr>
        <w:t xml:space="preserve">, ktorým bola zaslaná Výzva </w:t>
      </w:r>
      <w:r w:rsidR="001603E8" w:rsidRPr="001603E8">
        <w:rPr>
          <w:color w:val="auto"/>
        </w:rPr>
        <w:br/>
      </w:r>
      <w:r w:rsidRPr="001603E8">
        <w:rPr>
          <w:color w:val="auto"/>
        </w:rPr>
        <w:t>na predkladanie ponúk: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432"/>
      </w:tblGrid>
      <w:tr w:rsidR="001603E8" w:rsidRPr="001603E8" w14:paraId="4D1F2F80" w14:textId="77777777" w:rsidTr="00E20B85">
        <w:tc>
          <w:tcPr>
            <w:tcW w:w="817" w:type="dxa"/>
          </w:tcPr>
          <w:p w14:paraId="7E0F50DD" w14:textId="77777777" w:rsidR="00473F69" w:rsidRPr="001603E8" w:rsidRDefault="00473F69" w:rsidP="001603E8">
            <w:pPr>
              <w:jc w:val="both"/>
            </w:pPr>
            <w:r w:rsidRPr="001603E8">
              <w:t>Por. č.</w:t>
            </w:r>
          </w:p>
        </w:tc>
        <w:tc>
          <w:tcPr>
            <w:tcW w:w="8432" w:type="dxa"/>
          </w:tcPr>
          <w:p w14:paraId="2C9E39E1" w14:textId="77777777" w:rsidR="00473F69" w:rsidRPr="001603E8" w:rsidRDefault="00473F69" w:rsidP="001603E8">
            <w:pPr>
              <w:jc w:val="center"/>
            </w:pPr>
            <w:r w:rsidRPr="001603E8">
              <w:t>Obchodné meno, sídlo</w:t>
            </w:r>
          </w:p>
        </w:tc>
      </w:tr>
      <w:tr w:rsidR="003F63B0" w:rsidRPr="001603E8" w14:paraId="2CB47CEA" w14:textId="77777777" w:rsidTr="00E20B85">
        <w:tc>
          <w:tcPr>
            <w:tcW w:w="817" w:type="dxa"/>
          </w:tcPr>
          <w:p w14:paraId="406E1545" w14:textId="77777777" w:rsidR="003F63B0" w:rsidRPr="001603E8" w:rsidRDefault="003F63B0" w:rsidP="003F63B0">
            <w:pPr>
              <w:jc w:val="both"/>
            </w:pPr>
            <w:r w:rsidRPr="001603E8">
              <w:t>1.</w:t>
            </w:r>
          </w:p>
        </w:tc>
        <w:tc>
          <w:tcPr>
            <w:tcW w:w="8432" w:type="dxa"/>
          </w:tcPr>
          <w:p w14:paraId="0345ED6D" w14:textId="6BD21405" w:rsidR="003F63B0" w:rsidRDefault="003F6617" w:rsidP="003F63B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EKOTEC </w:t>
            </w:r>
            <w:r w:rsidR="003F63B0">
              <w:rPr>
                <w:rFonts w:ascii="Calibri Light" w:hAnsi="Calibri Light" w:cs="Calibri Light"/>
              </w:rPr>
              <w:t xml:space="preserve"> spol</w:t>
            </w:r>
            <w:r>
              <w:rPr>
                <w:rFonts w:ascii="Calibri Light" w:hAnsi="Calibri Light" w:cs="Calibri Light"/>
              </w:rPr>
              <w:t xml:space="preserve">. s </w:t>
            </w:r>
            <w:proofErr w:type="spellStart"/>
            <w:r w:rsidR="003F63B0">
              <w:rPr>
                <w:rFonts w:ascii="Calibri Light" w:hAnsi="Calibri Light" w:cs="Calibri Light"/>
              </w:rPr>
              <w:t>r.o</w:t>
            </w:r>
            <w:proofErr w:type="spellEnd"/>
            <w:r w:rsidR="003F63B0">
              <w:rPr>
                <w:rFonts w:ascii="Calibri Light" w:hAnsi="Calibri Light" w:cs="Calibri Light"/>
              </w:rPr>
              <w:t>.</w:t>
            </w:r>
          </w:p>
          <w:p w14:paraId="2F3F5BE0" w14:textId="2CB22BE4" w:rsidR="003F63B0" w:rsidRPr="00F377CA" w:rsidRDefault="003F63B0" w:rsidP="003F63B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Lamačská cesta 20, 841 03 Bratislava</w:t>
            </w:r>
          </w:p>
        </w:tc>
      </w:tr>
      <w:tr w:rsidR="003F63B0" w:rsidRPr="001603E8" w14:paraId="00F4E6A2" w14:textId="77777777" w:rsidTr="00E20B85">
        <w:tc>
          <w:tcPr>
            <w:tcW w:w="817" w:type="dxa"/>
          </w:tcPr>
          <w:p w14:paraId="2328DD00" w14:textId="77777777" w:rsidR="003F63B0" w:rsidRPr="001603E8" w:rsidRDefault="003F63B0" w:rsidP="003F63B0">
            <w:pPr>
              <w:jc w:val="both"/>
            </w:pPr>
            <w:r w:rsidRPr="001603E8">
              <w:t>2.</w:t>
            </w:r>
          </w:p>
        </w:tc>
        <w:tc>
          <w:tcPr>
            <w:tcW w:w="8432" w:type="dxa"/>
          </w:tcPr>
          <w:p w14:paraId="4A4A9F22" w14:textId="77777777" w:rsidR="003F63B0" w:rsidRDefault="003F63B0" w:rsidP="003F63B0">
            <w:pPr>
              <w:jc w:val="center"/>
              <w:rPr>
                <w:rFonts w:ascii="Calibri Light" w:hAnsi="Calibri Light" w:cs="Calibri Light"/>
              </w:rPr>
            </w:pPr>
            <w:r w:rsidRPr="00635161">
              <w:rPr>
                <w:rFonts w:ascii="Calibri Light" w:hAnsi="Calibri Light" w:cs="Calibri Light"/>
              </w:rPr>
              <w:t>EXTRACOM s.r.o.</w:t>
            </w:r>
          </w:p>
          <w:p w14:paraId="35D67FE3" w14:textId="7234DFD0" w:rsidR="003F63B0" w:rsidRPr="00F377CA" w:rsidRDefault="003F6617" w:rsidP="003F661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Cabaj 561, 951 17</w:t>
            </w:r>
            <w:r w:rsidR="003F63B0" w:rsidRPr="00A24C2A">
              <w:rPr>
                <w:rFonts w:ascii="Calibri Light" w:hAnsi="Calibri Light" w:cs="Calibri Light"/>
              </w:rPr>
              <w:t xml:space="preserve"> Cabaj</w:t>
            </w:r>
            <w:r>
              <w:rPr>
                <w:rFonts w:ascii="Calibri Light" w:hAnsi="Calibri Light" w:cs="Calibri Light"/>
              </w:rPr>
              <w:t xml:space="preserve"> - </w:t>
            </w:r>
            <w:r w:rsidR="003F63B0" w:rsidRPr="00A24C2A">
              <w:rPr>
                <w:rFonts w:ascii="Calibri Light" w:hAnsi="Calibri Light" w:cs="Calibri Light"/>
              </w:rPr>
              <w:t>Čápor</w:t>
            </w:r>
          </w:p>
        </w:tc>
      </w:tr>
      <w:tr w:rsidR="003F63B0" w:rsidRPr="001603E8" w14:paraId="66AD0E3A" w14:textId="77777777" w:rsidTr="00E20B85">
        <w:tc>
          <w:tcPr>
            <w:tcW w:w="817" w:type="dxa"/>
          </w:tcPr>
          <w:p w14:paraId="4E408D0C" w14:textId="77777777" w:rsidR="003F63B0" w:rsidRPr="001603E8" w:rsidRDefault="003F63B0" w:rsidP="003F63B0">
            <w:pPr>
              <w:jc w:val="both"/>
            </w:pPr>
            <w:r w:rsidRPr="001603E8">
              <w:t>3.</w:t>
            </w:r>
          </w:p>
        </w:tc>
        <w:tc>
          <w:tcPr>
            <w:tcW w:w="8432" w:type="dxa"/>
          </w:tcPr>
          <w:p w14:paraId="3D78852D" w14:textId="77777777" w:rsidR="003F63B0" w:rsidRPr="00E649C3" w:rsidRDefault="003F63B0" w:rsidP="003F63B0">
            <w:pPr>
              <w:jc w:val="center"/>
              <w:rPr>
                <w:rFonts w:ascii="Calibri Light" w:hAnsi="Calibri Light" w:cs="Calibri Light"/>
              </w:rPr>
            </w:pPr>
            <w:r w:rsidRPr="00E649C3">
              <w:rPr>
                <w:rFonts w:ascii="Calibri Light" w:hAnsi="Calibri Light" w:cs="Calibri Light"/>
              </w:rPr>
              <w:t>ENERCOM s.r.o.</w:t>
            </w:r>
          </w:p>
          <w:p w14:paraId="6925B567" w14:textId="5399DB2D" w:rsidR="003F63B0" w:rsidRPr="00F377CA" w:rsidRDefault="003F63B0" w:rsidP="003F63B0">
            <w:pPr>
              <w:jc w:val="center"/>
              <w:rPr>
                <w:rFonts w:ascii="Calibri Light" w:hAnsi="Calibri Light" w:cs="Calibri Light"/>
              </w:rPr>
            </w:pPr>
            <w:r w:rsidRPr="00F377CA">
              <w:rPr>
                <w:rFonts w:ascii="Calibri Light" w:hAnsi="Calibri Light" w:cs="Calibri Light"/>
              </w:rPr>
              <w:t>Novozámocká 102, 949 05 Nitra</w:t>
            </w:r>
          </w:p>
        </w:tc>
      </w:tr>
    </w:tbl>
    <w:p w14:paraId="1807B0CC" w14:textId="77777777" w:rsidR="00CE2728" w:rsidRPr="001603E8" w:rsidRDefault="00CE2728" w:rsidP="001603E8">
      <w:pPr>
        <w:pStyle w:val="Nadpis2"/>
        <w:spacing w:before="0" w:line="240" w:lineRule="auto"/>
        <w:jc w:val="both"/>
        <w:rPr>
          <w:color w:val="auto"/>
        </w:rPr>
      </w:pPr>
    </w:p>
    <w:p w14:paraId="7A1640E5" w14:textId="77777777" w:rsidR="009B0EB1" w:rsidRPr="001603E8" w:rsidRDefault="009B0EB1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>3) Termín predkladania ponúk:</w:t>
      </w:r>
      <w:r w:rsidR="008615C5" w:rsidRPr="001603E8">
        <w:rPr>
          <w:color w:val="auto"/>
        </w:rPr>
        <w:t xml:space="preserve">  </w:t>
      </w:r>
    </w:p>
    <w:p w14:paraId="42C499A3" w14:textId="643D0406" w:rsidR="00E8754C" w:rsidRPr="001603E8" w:rsidRDefault="004C5DA9" w:rsidP="00282F4F">
      <w:pPr>
        <w:tabs>
          <w:tab w:val="left" w:pos="1276"/>
        </w:tabs>
        <w:jc w:val="both"/>
        <w:rPr>
          <w:b/>
        </w:rPr>
      </w:pPr>
      <w:sdt>
        <w:sdtPr>
          <w:rPr>
            <w:b/>
          </w:rPr>
          <w:id w:val="-1967657167"/>
          <w:placeholder>
            <w:docPart w:val="DefaultPlaceholder_1082065160"/>
          </w:placeholder>
          <w:date w:fullDate="2019-11-19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282F4F">
            <w:rPr>
              <w:b/>
            </w:rPr>
            <w:t>19.11.2019</w:t>
          </w:r>
        </w:sdtContent>
      </w:sdt>
      <w:r w:rsidR="00282F4F">
        <w:rPr>
          <w:b/>
        </w:rPr>
        <w:tab/>
      </w:r>
      <w:r w:rsidR="00282F4F" w:rsidRPr="00282F4F">
        <w:rPr>
          <w:bCs/>
        </w:rPr>
        <w:t>do 14:00</w:t>
      </w:r>
      <w:r w:rsidR="003F6617">
        <w:rPr>
          <w:bCs/>
        </w:rPr>
        <w:t xml:space="preserve"> </w:t>
      </w:r>
      <w:r w:rsidR="00282F4F" w:rsidRPr="00282F4F">
        <w:rPr>
          <w:bCs/>
        </w:rPr>
        <w:t>h</w:t>
      </w:r>
      <w:r w:rsidR="003F6617">
        <w:rPr>
          <w:bCs/>
        </w:rPr>
        <w:t>od.</w:t>
      </w:r>
    </w:p>
    <w:p w14:paraId="0B46D337" w14:textId="77777777" w:rsidR="00CE2728" w:rsidRPr="001603E8" w:rsidRDefault="00CE2728" w:rsidP="001603E8">
      <w:pPr>
        <w:pStyle w:val="Nadpis2"/>
        <w:spacing w:before="0" w:line="240" w:lineRule="auto"/>
        <w:jc w:val="both"/>
        <w:rPr>
          <w:color w:val="auto"/>
        </w:rPr>
      </w:pPr>
    </w:p>
    <w:p w14:paraId="3721A605" w14:textId="77777777" w:rsidR="009B0EB1" w:rsidRPr="001603E8" w:rsidRDefault="009B0EB1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>4) Zoznam uchádzačov</w:t>
      </w:r>
      <w:r w:rsidR="00E83288" w:rsidRPr="001603E8">
        <w:rPr>
          <w:color w:val="auto"/>
        </w:rPr>
        <w:t xml:space="preserve"> </w:t>
      </w:r>
      <w:r w:rsidRPr="001603E8">
        <w:rPr>
          <w:color w:val="auto"/>
        </w:rPr>
        <w:t>a údaje zistené pri otváraní ponúk: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3903"/>
      </w:tblGrid>
      <w:tr w:rsidR="001603E8" w:rsidRPr="001603E8" w14:paraId="18423343" w14:textId="77777777" w:rsidTr="00473F69">
        <w:tc>
          <w:tcPr>
            <w:tcW w:w="817" w:type="dxa"/>
          </w:tcPr>
          <w:p w14:paraId="20EADAC5" w14:textId="77777777" w:rsidR="00473F69" w:rsidRPr="001603E8" w:rsidRDefault="00473F69" w:rsidP="001603E8">
            <w:pPr>
              <w:jc w:val="both"/>
            </w:pPr>
            <w:r w:rsidRPr="001603E8">
              <w:t>Por. č.</w:t>
            </w:r>
          </w:p>
        </w:tc>
        <w:tc>
          <w:tcPr>
            <w:tcW w:w="4536" w:type="dxa"/>
          </w:tcPr>
          <w:p w14:paraId="6CD77FF2" w14:textId="77777777" w:rsidR="00473F69" w:rsidRPr="001603E8" w:rsidRDefault="00473F69" w:rsidP="001603E8">
            <w:pPr>
              <w:jc w:val="center"/>
            </w:pPr>
            <w:r w:rsidRPr="001603E8">
              <w:t>Obchodné meno, sídlo</w:t>
            </w:r>
          </w:p>
        </w:tc>
        <w:tc>
          <w:tcPr>
            <w:tcW w:w="3903" w:type="dxa"/>
          </w:tcPr>
          <w:p w14:paraId="22545297" w14:textId="595179C2" w:rsidR="00473F69" w:rsidRPr="001603E8" w:rsidRDefault="00473F69" w:rsidP="001603E8">
            <w:pPr>
              <w:jc w:val="center"/>
            </w:pPr>
            <w:r w:rsidRPr="001603E8">
              <w:t>Návrh na plnenie kritéri</w:t>
            </w:r>
            <w:r w:rsidR="003F6617">
              <w:t>a</w:t>
            </w:r>
          </w:p>
          <w:p w14:paraId="17F11F15" w14:textId="77777777" w:rsidR="00473F69" w:rsidRPr="001603E8" w:rsidRDefault="00473F69" w:rsidP="001603E8">
            <w:pPr>
              <w:jc w:val="center"/>
            </w:pPr>
            <w:r w:rsidRPr="001603E8">
              <w:t>bez DPH/s DPH</w:t>
            </w:r>
          </w:p>
        </w:tc>
      </w:tr>
      <w:tr w:rsidR="00481A75" w:rsidRPr="001603E8" w14:paraId="6F30A69B" w14:textId="77777777" w:rsidTr="00473F69">
        <w:tc>
          <w:tcPr>
            <w:tcW w:w="817" w:type="dxa"/>
          </w:tcPr>
          <w:p w14:paraId="3EB54185" w14:textId="77777777" w:rsidR="00481A75" w:rsidRPr="001603E8" w:rsidRDefault="00481A75" w:rsidP="00481A75">
            <w:pPr>
              <w:jc w:val="both"/>
            </w:pPr>
            <w:r w:rsidRPr="001603E8">
              <w:t>1.</w:t>
            </w:r>
          </w:p>
        </w:tc>
        <w:tc>
          <w:tcPr>
            <w:tcW w:w="4536" w:type="dxa"/>
          </w:tcPr>
          <w:p w14:paraId="72E903CA" w14:textId="09805418" w:rsidR="00481A75" w:rsidRDefault="003F6617" w:rsidP="00481A7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EKOTEC </w:t>
            </w:r>
            <w:r w:rsidR="00481A75">
              <w:rPr>
                <w:rFonts w:ascii="Calibri Light" w:hAnsi="Calibri Light" w:cs="Calibri Light"/>
              </w:rPr>
              <w:t>spol</w:t>
            </w:r>
            <w:r>
              <w:rPr>
                <w:rFonts w:ascii="Calibri Light" w:hAnsi="Calibri Light" w:cs="Calibri Light"/>
              </w:rPr>
              <w:t xml:space="preserve">. s </w:t>
            </w:r>
            <w:proofErr w:type="spellStart"/>
            <w:r w:rsidR="00481A75">
              <w:rPr>
                <w:rFonts w:ascii="Calibri Light" w:hAnsi="Calibri Light" w:cs="Calibri Light"/>
              </w:rPr>
              <w:t>r.o</w:t>
            </w:r>
            <w:proofErr w:type="spellEnd"/>
            <w:r w:rsidR="00481A75">
              <w:rPr>
                <w:rFonts w:ascii="Calibri Light" w:hAnsi="Calibri Light" w:cs="Calibri Light"/>
              </w:rPr>
              <w:t>.</w:t>
            </w:r>
          </w:p>
          <w:p w14:paraId="20A012C3" w14:textId="7043517E" w:rsidR="00481A75" w:rsidRPr="0089015A" w:rsidRDefault="00481A75" w:rsidP="00481A7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Lamačská cesta 20, 841 03 Bratislava</w:t>
            </w:r>
          </w:p>
        </w:tc>
        <w:tc>
          <w:tcPr>
            <w:tcW w:w="3903" w:type="dxa"/>
          </w:tcPr>
          <w:p w14:paraId="37FC9017" w14:textId="0B7EA951" w:rsidR="00481A75" w:rsidRPr="0089015A" w:rsidRDefault="00073EF9" w:rsidP="00481A7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11 075 eur / </w:t>
            </w:r>
            <w:r w:rsidR="00EE101D">
              <w:rPr>
                <w:rFonts w:ascii="Calibri Light" w:hAnsi="Calibri Light" w:cs="Calibri Light"/>
              </w:rPr>
              <w:t>13 290 eur</w:t>
            </w:r>
          </w:p>
        </w:tc>
      </w:tr>
      <w:tr w:rsidR="00481A75" w:rsidRPr="001603E8" w14:paraId="3A496FE5" w14:textId="77777777" w:rsidTr="00473F69">
        <w:tc>
          <w:tcPr>
            <w:tcW w:w="817" w:type="dxa"/>
          </w:tcPr>
          <w:p w14:paraId="1E0992BA" w14:textId="5C5A63DC" w:rsidR="00481A75" w:rsidRPr="001603E8" w:rsidRDefault="0023606F" w:rsidP="00481A75">
            <w:pPr>
              <w:jc w:val="both"/>
            </w:pPr>
            <w:r>
              <w:t>2</w:t>
            </w:r>
            <w:r w:rsidR="00481A75" w:rsidRPr="001603E8">
              <w:t>.</w:t>
            </w:r>
          </w:p>
        </w:tc>
        <w:tc>
          <w:tcPr>
            <w:tcW w:w="4536" w:type="dxa"/>
          </w:tcPr>
          <w:p w14:paraId="6BE976CA" w14:textId="77777777" w:rsidR="00481A75" w:rsidRPr="00E649C3" w:rsidRDefault="00481A75" w:rsidP="00481A75">
            <w:pPr>
              <w:jc w:val="center"/>
              <w:rPr>
                <w:rFonts w:ascii="Calibri Light" w:hAnsi="Calibri Light" w:cs="Calibri Light"/>
              </w:rPr>
            </w:pPr>
            <w:r w:rsidRPr="00E649C3">
              <w:rPr>
                <w:rFonts w:ascii="Calibri Light" w:hAnsi="Calibri Light" w:cs="Calibri Light"/>
              </w:rPr>
              <w:t>ENERCOM s.r.o.</w:t>
            </w:r>
          </w:p>
          <w:p w14:paraId="16A5FC19" w14:textId="767F0D07" w:rsidR="00481A75" w:rsidRPr="0089015A" w:rsidRDefault="00481A75" w:rsidP="00481A75">
            <w:pPr>
              <w:jc w:val="center"/>
              <w:rPr>
                <w:rFonts w:ascii="Calibri Light" w:hAnsi="Calibri Light" w:cs="Calibri Light"/>
              </w:rPr>
            </w:pPr>
            <w:r w:rsidRPr="00F377CA">
              <w:rPr>
                <w:rFonts w:ascii="Calibri Light" w:hAnsi="Calibri Light" w:cs="Calibri Light"/>
              </w:rPr>
              <w:t>Novozámocká 102, 949 05 Nitra</w:t>
            </w:r>
          </w:p>
        </w:tc>
        <w:tc>
          <w:tcPr>
            <w:tcW w:w="3903" w:type="dxa"/>
          </w:tcPr>
          <w:p w14:paraId="78C50B25" w14:textId="2BA04C29" w:rsidR="00481A75" w:rsidRPr="0089015A" w:rsidRDefault="00864AD9" w:rsidP="00481A7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10 350 eur / </w:t>
            </w:r>
            <w:r w:rsidRPr="00BA47CF">
              <w:rPr>
                <w:rFonts w:ascii="Calibri Light" w:hAnsi="Calibri Light" w:cs="Calibri Light"/>
                <w:b/>
                <w:bCs/>
              </w:rPr>
              <w:t>12 420 eur</w:t>
            </w:r>
          </w:p>
        </w:tc>
      </w:tr>
      <w:tr w:rsidR="0023606F" w:rsidRPr="001603E8" w14:paraId="59AE7EA1" w14:textId="77777777" w:rsidTr="00473F69">
        <w:tc>
          <w:tcPr>
            <w:tcW w:w="817" w:type="dxa"/>
          </w:tcPr>
          <w:p w14:paraId="332449DE" w14:textId="6519F908" w:rsidR="0023606F" w:rsidRPr="001603E8" w:rsidRDefault="0023606F" w:rsidP="0023606F">
            <w:pPr>
              <w:jc w:val="both"/>
            </w:pPr>
            <w:r>
              <w:t>3.</w:t>
            </w:r>
          </w:p>
        </w:tc>
        <w:tc>
          <w:tcPr>
            <w:tcW w:w="4536" w:type="dxa"/>
          </w:tcPr>
          <w:p w14:paraId="642D2B41" w14:textId="77777777" w:rsidR="0023606F" w:rsidRDefault="0023606F" w:rsidP="0023606F">
            <w:pPr>
              <w:jc w:val="center"/>
              <w:rPr>
                <w:rFonts w:ascii="Calibri Light" w:hAnsi="Calibri Light" w:cs="Calibri Light"/>
              </w:rPr>
            </w:pPr>
            <w:r w:rsidRPr="00635161">
              <w:rPr>
                <w:rFonts w:ascii="Calibri Light" w:hAnsi="Calibri Light" w:cs="Calibri Light"/>
              </w:rPr>
              <w:t>EXTRACOM s.r.o.</w:t>
            </w:r>
          </w:p>
          <w:p w14:paraId="1232AA9C" w14:textId="3D973667" w:rsidR="0023606F" w:rsidRPr="00E649C3" w:rsidRDefault="003F6617" w:rsidP="003F661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Cabaj 561, 951 17 Cabaj - </w:t>
            </w:r>
            <w:r w:rsidR="0023606F" w:rsidRPr="00A24C2A">
              <w:rPr>
                <w:rFonts w:ascii="Calibri Light" w:hAnsi="Calibri Light" w:cs="Calibri Light"/>
              </w:rPr>
              <w:t>Čápor</w:t>
            </w:r>
          </w:p>
        </w:tc>
        <w:tc>
          <w:tcPr>
            <w:tcW w:w="3903" w:type="dxa"/>
          </w:tcPr>
          <w:p w14:paraId="3CC7D7CC" w14:textId="63881F93" w:rsidR="0023606F" w:rsidRDefault="0023606F" w:rsidP="0023606F">
            <w:pPr>
              <w:jc w:val="center"/>
              <w:rPr>
                <w:rFonts w:ascii="Calibri Light" w:hAnsi="Calibri Light" w:cs="Calibri Light"/>
              </w:rPr>
            </w:pPr>
            <w:r w:rsidRPr="00BB3E3A">
              <w:rPr>
                <w:rFonts w:ascii="Calibri Light" w:hAnsi="Calibri Light" w:cs="Calibri Light"/>
              </w:rPr>
              <w:t>10</w:t>
            </w:r>
            <w:r>
              <w:rPr>
                <w:rFonts w:ascii="Calibri Light" w:hAnsi="Calibri Light" w:cs="Calibri Light"/>
              </w:rPr>
              <w:t> </w:t>
            </w:r>
            <w:r w:rsidRPr="00BB3E3A">
              <w:rPr>
                <w:rFonts w:ascii="Calibri Light" w:hAnsi="Calibri Light" w:cs="Calibri Light"/>
              </w:rPr>
              <w:t>499</w:t>
            </w:r>
            <w:r>
              <w:rPr>
                <w:rFonts w:ascii="Calibri Light" w:hAnsi="Calibri Light" w:cs="Calibri Light"/>
              </w:rPr>
              <w:t xml:space="preserve"> eur</w:t>
            </w:r>
            <w:r w:rsidRPr="00BB3E3A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/ 12 598,80 eur</w:t>
            </w:r>
          </w:p>
        </w:tc>
      </w:tr>
    </w:tbl>
    <w:p w14:paraId="2E567BEF" w14:textId="77777777" w:rsidR="00473F69" w:rsidRPr="001603E8" w:rsidRDefault="00473F69" w:rsidP="001603E8">
      <w:pPr>
        <w:pStyle w:val="Nadpis2"/>
        <w:spacing w:before="0" w:line="240" w:lineRule="auto"/>
        <w:jc w:val="both"/>
        <w:rPr>
          <w:color w:val="auto"/>
        </w:rPr>
      </w:pPr>
    </w:p>
    <w:p w14:paraId="46DD4E33" w14:textId="77777777" w:rsidR="00473F69" w:rsidRPr="001603E8" w:rsidRDefault="00473F69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>5) Vyhodnocovanie ponúk:</w:t>
      </w:r>
    </w:p>
    <w:p w14:paraId="330DD438" w14:textId="5DCD063F" w:rsidR="00CE2728" w:rsidRPr="0089015A" w:rsidRDefault="008615C5" w:rsidP="001603E8">
      <w:pPr>
        <w:jc w:val="both"/>
        <w:rPr>
          <w:rFonts w:ascii="Calibri Light" w:hAnsi="Calibri Light" w:cs="Calibri Light"/>
        </w:rPr>
      </w:pPr>
      <w:r w:rsidRPr="0089015A">
        <w:rPr>
          <w:rFonts w:ascii="Calibri Light" w:hAnsi="Calibri Light" w:cs="Calibri Light"/>
        </w:rPr>
        <w:t xml:space="preserve">Dňa </w:t>
      </w:r>
      <w:sdt>
        <w:sdtPr>
          <w:rPr>
            <w:rFonts w:ascii="Calibri Light" w:hAnsi="Calibri Light" w:cs="Calibri Light"/>
          </w:rPr>
          <w:id w:val="1342739966"/>
          <w:placeholder>
            <w:docPart w:val="DefaultPlaceholder_1082065160"/>
          </w:placeholder>
          <w:date w:fullDate="2019-11-20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282F4F" w:rsidRPr="0089015A">
            <w:rPr>
              <w:rFonts w:ascii="Calibri Light" w:hAnsi="Calibri Light" w:cs="Calibri Light"/>
            </w:rPr>
            <w:t>20.11.2019</w:t>
          </w:r>
        </w:sdtContent>
      </w:sdt>
      <w:r w:rsidRPr="0089015A">
        <w:rPr>
          <w:rFonts w:ascii="Calibri Light" w:hAnsi="Calibri Light" w:cs="Calibri Light"/>
        </w:rPr>
        <w:t xml:space="preserve"> </w:t>
      </w:r>
      <w:r w:rsidR="00CE2728" w:rsidRPr="0089015A">
        <w:rPr>
          <w:rFonts w:ascii="Calibri Light" w:hAnsi="Calibri Light" w:cs="Calibri Light"/>
        </w:rPr>
        <w:t>pristúpil verejný obstarávateľ k vyhodnoteniu predložených ponúk. Ponuky boli vyhodnocované v súlade s požiadavkami uvedenými vo Výzve na predkladanie ponú</w:t>
      </w:r>
      <w:r w:rsidR="003F4BA3" w:rsidRPr="0089015A">
        <w:rPr>
          <w:rFonts w:ascii="Calibri Light" w:hAnsi="Calibri Light" w:cs="Calibri Light"/>
        </w:rPr>
        <w:t xml:space="preserve">k. Od každého uchádzača boli posudzované </w:t>
      </w:r>
      <w:r w:rsidR="002338E4">
        <w:rPr>
          <w:rFonts w:ascii="Calibri Light" w:hAnsi="Calibri Light" w:cs="Calibri Light"/>
        </w:rPr>
        <w:t>požadované a nimi</w:t>
      </w:r>
      <w:r w:rsidR="003F4BA3" w:rsidRPr="0089015A">
        <w:rPr>
          <w:rFonts w:ascii="Calibri Light" w:hAnsi="Calibri Light" w:cs="Calibri Light"/>
        </w:rPr>
        <w:t xml:space="preserve"> predložené podklady v rozsahu:</w:t>
      </w:r>
    </w:p>
    <w:p w14:paraId="34932C14" w14:textId="09EE2FEC" w:rsidR="003F4BA3" w:rsidRPr="0089015A" w:rsidRDefault="003F4BA3" w:rsidP="003F4BA3">
      <w:pPr>
        <w:pStyle w:val="Odsekzoznamu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89015A">
        <w:rPr>
          <w:rFonts w:ascii="Calibri Light" w:hAnsi="Calibri Light" w:cs="Calibri Light"/>
        </w:rPr>
        <w:t xml:space="preserve">Vyplnená a podpísaná príloha č. </w:t>
      </w:r>
      <w:r w:rsidR="008905DE">
        <w:rPr>
          <w:rFonts w:ascii="Calibri Light" w:hAnsi="Calibri Light" w:cs="Calibri Light"/>
        </w:rPr>
        <w:t>3</w:t>
      </w:r>
      <w:r w:rsidRPr="0089015A">
        <w:rPr>
          <w:rFonts w:ascii="Calibri Light" w:hAnsi="Calibri Light" w:cs="Calibri Light"/>
        </w:rPr>
        <w:t xml:space="preserve"> </w:t>
      </w:r>
      <w:r w:rsidR="002B2808" w:rsidRPr="002B2808">
        <w:rPr>
          <w:rFonts w:ascii="Calibri Light" w:hAnsi="Calibri Light" w:cs="Calibri Light"/>
        </w:rPr>
        <w:t>Cenová ponuka / Návrh na plnenie kritéria</w:t>
      </w:r>
    </w:p>
    <w:p w14:paraId="0E3D3109" w14:textId="169351A8" w:rsidR="003F4BA3" w:rsidRPr="0089015A" w:rsidRDefault="003F4BA3" w:rsidP="003F4BA3">
      <w:pPr>
        <w:pStyle w:val="Odsekzoznamu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89015A">
        <w:rPr>
          <w:rFonts w:ascii="Calibri Light" w:hAnsi="Calibri Light" w:cs="Calibri Light"/>
        </w:rPr>
        <w:t xml:space="preserve">Vyplnená a podpísaná príloha č. </w:t>
      </w:r>
      <w:r w:rsidR="00656BAE">
        <w:rPr>
          <w:rFonts w:ascii="Calibri Light" w:hAnsi="Calibri Light" w:cs="Calibri Light"/>
        </w:rPr>
        <w:t>2</w:t>
      </w:r>
      <w:r w:rsidRPr="0089015A">
        <w:rPr>
          <w:rFonts w:ascii="Calibri Light" w:hAnsi="Calibri Light" w:cs="Calibri Light"/>
        </w:rPr>
        <w:t xml:space="preserve"> </w:t>
      </w:r>
      <w:r w:rsidR="00656BAE">
        <w:rPr>
          <w:rFonts w:ascii="Calibri Light" w:hAnsi="Calibri Light" w:cs="Calibri Light"/>
        </w:rPr>
        <w:t>V</w:t>
      </w:r>
      <w:r w:rsidRPr="0089015A">
        <w:rPr>
          <w:rFonts w:ascii="Calibri Light" w:hAnsi="Calibri Light" w:cs="Calibri Light"/>
        </w:rPr>
        <w:t>y</w:t>
      </w:r>
      <w:r w:rsidR="003F6617">
        <w:rPr>
          <w:rFonts w:ascii="Calibri Light" w:hAnsi="Calibri Light" w:cs="Calibri Light"/>
        </w:rPr>
        <w:t>hlásenia</w:t>
      </w:r>
      <w:r w:rsidRPr="0089015A">
        <w:rPr>
          <w:rFonts w:ascii="Calibri Light" w:hAnsi="Calibri Light" w:cs="Calibri Light"/>
        </w:rPr>
        <w:t xml:space="preserve"> uchádzača</w:t>
      </w:r>
    </w:p>
    <w:p w14:paraId="5C8ED2B3" w14:textId="77777777" w:rsidR="003F4BA3" w:rsidRPr="0089015A" w:rsidRDefault="003F4BA3" w:rsidP="003F4BA3">
      <w:pPr>
        <w:pStyle w:val="Odsekzoznamu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89015A">
        <w:rPr>
          <w:rFonts w:ascii="Calibri Light" w:hAnsi="Calibri Light" w:cs="Calibri Light"/>
        </w:rPr>
        <w:t>Doklad o oprávnení podnikať (aj informatívny)</w:t>
      </w:r>
    </w:p>
    <w:p w14:paraId="2B65A51E" w14:textId="2D848718" w:rsidR="003F4BA3" w:rsidRPr="0089015A" w:rsidRDefault="00A45D6F" w:rsidP="0079290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Všetci uchádzači, ktorí reagovali na výzvu </w:t>
      </w:r>
      <w:r w:rsidR="00F21B2A">
        <w:rPr>
          <w:rFonts w:ascii="Calibri Light" w:hAnsi="Calibri Light" w:cs="Calibri Light"/>
        </w:rPr>
        <w:t xml:space="preserve">sú platcami DPH. </w:t>
      </w:r>
      <w:r w:rsidR="007E23EA">
        <w:rPr>
          <w:rFonts w:ascii="Calibri Light" w:hAnsi="Calibri Light" w:cs="Calibri Light"/>
        </w:rPr>
        <w:t xml:space="preserve">Na výzvu </w:t>
      </w:r>
      <w:r w:rsidR="009A66DC">
        <w:rPr>
          <w:rFonts w:ascii="Calibri Light" w:hAnsi="Calibri Light" w:cs="Calibri Light"/>
        </w:rPr>
        <w:t xml:space="preserve">zverejnenú na webovej adrese </w:t>
      </w:r>
      <w:r w:rsidR="00DF6446">
        <w:rPr>
          <w:rFonts w:ascii="Calibri Light" w:hAnsi="Calibri Light" w:cs="Calibri Light"/>
        </w:rPr>
        <w:t xml:space="preserve">podľa výzvy </w:t>
      </w:r>
      <w:r w:rsidR="00DF6446" w:rsidRPr="00DF6446">
        <w:rPr>
          <w:rFonts w:ascii="Calibri Light" w:hAnsi="Calibri Light" w:cs="Calibri Light"/>
        </w:rPr>
        <w:t xml:space="preserve">https://www.zsstaratura.sk/verejne-obstaravanie/ </w:t>
      </w:r>
      <w:r w:rsidR="00DF6446">
        <w:rPr>
          <w:rFonts w:ascii="Calibri Light" w:hAnsi="Calibri Light" w:cs="Calibri Light"/>
        </w:rPr>
        <w:t xml:space="preserve"> nereagoval žiaden iný potenciálny uchádzač, preto </w:t>
      </w:r>
      <w:r w:rsidR="007A6EDD">
        <w:rPr>
          <w:rFonts w:ascii="Calibri Light" w:hAnsi="Calibri Light" w:cs="Calibri Light"/>
        </w:rPr>
        <w:t xml:space="preserve">osoba poverená na úkony spojené s procesmi VO zaradila do hodnotenia ponuky </w:t>
      </w:r>
      <w:r w:rsidR="007A6EDD">
        <w:rPr>
          <w:rFonts w:ascii="Calibri Light" w:hAnsi="Calibri Light" w:cs="Calibri Light"/>
        </w:rPr>
        <w:lastRenderedPageBreak/>
        <w:t>predložené osloveným</w:t>
      </w:r>
      <w:r w:rsidR="00792904">
        <w:rPr>
          <w:rFonts w:ascii="Calibri Light" w:hAnsi="Calibri Light" w:cs="Calibri Light"/>
        </w:rPr>
        <w:t>i</w:t>
      </w:r>
      <w:r w:rsidR="007A6EDD">
        <w:rPr>
          <w:rFonts w:ascii="Calibri Light" w:hAnsi="Calibri Light" w:cs="Calibri Light"/>
        </w:rPr>
        <w:t xml:space="preserve"> potenciálnymi dodávateľmi. </w:t>
      </w:r>
      <w:r w:rsidR="00792904">
        <w:rPr>
          <w:rFonts w:ascii="Calibri Light" w:hAnsi="Calibri Light" w:cs="Calibri Light"/>
        </w:rPr>
        <w:t xml:space="preserve">Všetky ponuky boli predložené </w:t>
      </w:r>
      <w:r w:rsidR="00E37A41">
        <w:rPr>
          <w:rFonts w:ascii="Calibri Light" w:hAnsi="Calibri Light" w:cs="Calibri Light"/>
        </w:rPr>
        <w:t xml:space="preserve">len </w:t>
      </w:r>
      <w:r w:rsidR="00792904">
        <w:rPr>
          <w:rFonts w:ascii="Calibri Light" w:hAnsi="Calibri Light" w:cs="Calibri Light"/>
        </w:rPr>
        <w:t>prostredníctvom e-mailu</w:t>
      </w:r>
      <w:r w:rsidR="00E37A41">
        <w:rPr>
          <w:rFonts w:ascii="Calibri Light" w:hAnsi="Calibri Light" w:cs="Calibri Light"/>
        </w:rPr>
        <w:t xml:space="preserve"> na adresu </w:t>
      </w:r>
      <w:r w:rsidR="00F9287F">
        <w:rPr>
          <w:rFonts w:ascii="Calibri Light" w:hAnsi="Calibri Light" w:cs="Calibri Light"/>
        </w:rPr>
        <w:t>ekonomika@zsstaratura.sk</w:t>
      </w:r>
      <w:r w:rsidR="00872183">
        <w:rPr>
          <w:rFonts w:ascii="Calibri Light" w:hAnsi="Calibri Light" w:cs="Calibri Light"/>
        </w:rPr>
        <w:t>.</w:t>
      </w:r>
      <w:r w:rsidR="0089015A" w:rsidRPr="0089015A">
        <w:rPr>
          <w:rFonts w:ascii="Calibri Light" w:hAnsi="Calibri Light" w:cs="Calibri Light"/>
        </w:rPr>
        <w:t xml:space="preserve"> </w:t>
      </w:r>
    </w:p>
    <w:p w14:paraId="757C4158" w14:textId="098112E2" w:rsidR="0089015A" w:rsidRDefault="0089015A" w:rsidP="003F4BA3">
      <w:pPr>
        <w:jc w:val="both"/>
        <w:rPr>
          <w:rFonts w:ascii="Calibri Light" w:hAnsi="Calibri Light" w:cs="Calibri Light"/>
        </w:rPr>
      </w:pPr>
      <w:r w:rsidRPr="0089015A">
        <w:rPr>
          <w:rFonts w:ascii="Calibri Light" w:hAnsi="Calibri Light" w:cs="Calibri Light"/>
        </w:rPr>
        <w:t>Všetci uchádzači majú oprávnenie na podnikanie v predmete zákazky</w:t>
      </w:r>
      <w:r w:rsidR="00F9287F">
        <w:rPr>
          <w:rFonts w:ascii="Calibri Light" w:hAnsi="Calibri Light" w:cs="Calibri Light"/>
        </w:rPr>
        <w:t xml:space="preserve">, predložili </w:t>
      </w:r>
      <w:r w:rsidRPr="0089015A">
        <w:rPr>
          <w:rFonts w:ascii="Calibri Light" w:hAnsi="Calibri Light" w:cs="Calibri Light"/>
        </w:rPr>
        <w:t xml:space="preserve">ČV, podľa ktorého nemajú uložený zákaz účasti vo </w:t>
      </w:r>
      <w:proofErr w:type="spellStart"/>
      <w:r w:rsidRPr="0089015A">
        <w:rPr>
          <w:rFonts w:ascii="Calibri Light" w:hAnsi="Calibri Light" w:cs="Calibri Light"/>
        </w:rPr>
        <w:t>VO</w:t>
      </w:r>
      <w:proofErr w:type="spellEnd"/>
      <w:r w:rsidRPr="0089015A">
        <w:rPr>
          <w:rFonts w:ascii="Calibri Light" w:hAnsi="Calibri Light" w:cs="Calibri Light"/>
        </w:rPr>
        <w:t xml:space="preserve">, súhlasia s podmienkami uvedenými vo výzve a predkladajú iba 1 cenovú ponuku. </w:t>
      </w:r>
    </w:p>
    <w:p w14:paraId="7DF0D127" w14:textId="6E47A146" w:rsidR="004B532E" w:rsidRDefault="004B532E" w:rsidP="003F4BA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Uchádzači boli </w:t>
      </w:r>
      <w:r w:rsidR="000A78B2">
        <w:rPr>
          <w:rFonts w:ascii="Calibri Light" w:hAnsi="Calibri Light" w:cs="Calibri Light"/>
        </w:rPr>
        <w:t xml:space="preserve">dňa 22.11.2019 </w:t>
      </w:r>
      <w:r>
        <w:rPr>
          <w:rFonts w:ascii="Calibri Light" w:hAnsi="Calibri Light" w:cs="Calibri Light"/>
        </w:rPr>
        <w:t>informovan</w:t>
      </w:r>
      <w:r w:rsidR="00006832">
        <w:rPr>
          <w:rFonts w:ascii="Calibri Light" w:hAnsi="Calibri Light" w:cs="Calibri Light"/>
        </w:rPr>
        <w:t>í</w:t>
      </w:r>
      <w:r>
        <w:rPr>
          <w:rFonts w:ascii="Calibri Light" w:hAnsi="Calibri Light" w:cs="Calibri Light"/>
        </w:rPr>
        <w:t xml:space="preserve"> o prebiehajúcom </w:t>
      </w:r>
      <w:r w:rsidR="000A78B2">
        <w:rPr>
          <w:rFonts w:ascii="Calibri Light" w:hAnsi="Calibri Light" w:cs="Calibri Light"/>
        </w:rPr>
        <w:t>vyhodnocovaní</w:t>
      </w:r>
      <w:r w:rsidR="00006832">
        <w:rPr>
          <w:rFonts w:ascii="Calibri Light" w:hAnsi="Calibri Light" w:cs="Calibri Light"/>
        </w:rPr>
        <w:t>. P</w:t>
      </w:r>
      <w:r w:rsidR="001C6A19">
        <w:rPr>
          <w:rFonts w:ascii="Calibri Light" w:hAnsi="Calibri Light" w:cs="Calibri Light"/>
        </w:rPr>
        <w:t xml:space="preserve">o uzatvorení tohto hodnotenia budú informovaní </w:t>
      </w:r>
      <w:r w:rsidR="00B72ED0">
        <w:rPr>
          <w:rFonts w:ascii="Calibri Light" w:hAnsi="Calibri Light" w:cs="Calibri Light"/>
        </w:rPr>
        <w:t xml:space="preserve">formou e-mailovej správy </w:t>
      </w:r>
      <w:r w:rsidR="001C6A19">
        <w:rPr>
          <w:rFonts w:ascii="Calibri Light" w:hAnsi="Calibri Light" w:cs="Calibri Light"/>
        </w:rPr>
        <w:t>o jeho výsledku</w:t>
      </w:r>
      <w:r w:rsidR="000A78B2">
        <w:rPr>
          <w:rFonts w:ascii="Calibri Light" w:hAnsi="Calibri Light" w:cs="Calibri Light"/>
        </w:rPr>
        <w:t xml:space="preserve"> a to formou e-mailu na adresy, z ktorých boli doručené</w:t>
      </w:r>
      <w:r w:rsidR="00B83A0D">
        <w:rPr>
          <w:rFonts w:ascii="Calibri Light" w:hAnsi="Calibri Light" w:cs="Calibri Light"/>
        </w:rPr>
        <w:t xml:space="preserve"> hodnotené ponuky</w:t>
      </w:r>
      <w:r w:rsidR="001C6A19">
        <w:rPr>
          <w:rFonts w:ascii="Calibri Light" w:hAnsi="Calibri Light" w:cs="Calibri Light"/>
        </w:rPr>
        <w:t>.</w:t>
      </w:r>
    </w:p>
    <w:p w14:paraId="50543232" w14:textId="189443E7" w:rsidR="002222C5" w:rsidRDefault="00B72ED0" w:rsidP="003F4BA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Úspešn</w:t>
      </w:r>
      <w:r w:rsidR="00AA3B50">
        <w:rPr>
          <w:rFonts w:ascii="Calibri Light" w:hAnsi="Calibri Light" w:cs="Calibri Light"/>
        </w:rPr>
        <w:t>ému</w:t>
      </w:r>
      <w:r>
        <w:rPr>
          <w:rFonts w:ascii="Calibri Light" w:hAnsi="Calibri Light" w:cs="Calibri Light"/>
        </w:rPr>
        <w:t xml:space="preserve"> uchádzač</w:t>
      </w:r>
      <w:r w:rsidR="00AA3B50">
        <w:rPr>
          <w:rFonts w:ascii="Calibri Light" w:hAnsi="Calibri Light" w:cs="Calibri Light"/>
        </w:rPr>
        <w:t>ovi</w:t>
      </w:r>
      <w:r w:rsidR="00B83A0D">
        <w:rPr>
          <w:rFonts w:ascii="Calibri Light" w:hAnsi="Calibri Light" w:cs="Calibri Light"/>
        </w:rPr>
        <w:t xml:space="preserve">, spoločnosti ENERCOM s.r.o. </w:t>
      </w:r>
      <w:r w:rsidR="00AA3B50">
        <w:rPr>
          <w:rFonts w:ascii="Calibri Light" w:hAnsi="Calibri Light" w:cs="Calibri Light"/>
        </w:rPr>
        <w:t xml:space="preserve">bude zadaná zákazka formou objednávky </w:t>
      </w:r>
      <w:r w:rsidR="003706EB">
        <w:rPr>
          <w:rFonts w:ascii="Calibri Light" w:hAnsi="Calibri Light" w:cs="Calibri Light"/>
        </w:rPr>
        <w:t xml:space="preserve">a následne bude vyzvaný v </w:t>
      </w:r>
      <w:r>
        <w:rPr>
          <w:rFonts w:ascii="Calibri Light" w:hAnsi="Calibri Light" w:cs="Calibri Light"/>
        </w:rPr>
        <w:t xml:space="preserve">súlade s výzvou </w:t>
      </w:r>
      <w:r w:rsidR="00FD1C3F">
        <w:rPr>
          <w:rFonts w:ascii="Calibri Light" w:hAnsi="Calibri Light" w:cs="Calibri Light"/>
        </w:rPr>
        <w:t>na rokovanie o</w:t>
      </w:r>
      <w:r w:rsidR="002222C5">
        <w:rPr>
          <w:rFonts w:ascii="Calibri Light" w:hAnsi="Calibri Light" w:cs="Calibri Light"/>
        </w:rPr>
        <w:t xml:space="preserve"> záväznom harmonograme </w:t>
      </w:r>
      <w:r w:rsidR="00A61D49">
        <w:rPr>
          <w:rFonts w:ascii="Calibri Light" w:hAnsi="Calibri Light" w:cs="Calibri Light"/>
        </w:rPr>
        <w:t xml:space="preserve">realizácie zákazky </w:t>
      </w:r>
      <w:r w:rsidR="00B252D0">
        <w:rPr>
          <w:rFonts w:ascii="Calibri Light" w:hAnsi="Calibri Light" w:cs="Calibri Light"/>
        </w:rPr>
        <w:t xml:space="preserve">tak, aby boli dodržané lehoty určené </w:t>
      </w:r>
      <w:r w:rsidR="00A61D49">
        <w:rPr>
          <w:rFonts w:ascii="Calibri Light" w:hAnsi="Calibri Light" w:cs="Calibri Light"/>
        </w:rPr>
        <w:t>výzvou</w:t>
      </w:r>
      <w:r w:rsidR="00B252D0">
        <w:rPr>
          <w:rFonts w:ascii="Calibri Light" w:hAnsi="Calibri Light" w:cs="Calibri Light"/>
        </w:rPr>
        <w:t>.</w:t>
      </w:r>
    </w:p>
    <w:p w14:paraId="3AE3B7D1" w14:textId="77777777" w:rsidR="009B0EB1" w:rsidRPr="001603E8" w:rsidRDefault="00473F69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>6) Zoznam vylúčených uchádzačov</w:t>
      </w:r>
      <w:r w:rsidR="008615C5" w:rsidRPr="001603E8">
        <w:rPr>
          <w:color w:val="auto"/>
        </w:rPr>
        <w:t xml:space="preserve"> a dôvod ich vylúčenia</w:t>
      </w:r>
      <w:r w:rsidRPr="001603E8">
        <w:rPr>
          <w:color w:val="auto"/>
        </w:rPr>
        <w:t>:</w:t>
      </w:r>
    </w:p>
    <w:p w14:paraId="4D0FA7AA" w14:textId="77777777" w:rsidR="00CE2728" w:rsidRPr="0089015A" w:rsidRDefault="003F4BA3" w:rsidP="003F4BA3">
      <w:pPr>
        <w:jc w:val="both"/>
        <w:rPr>
          <w:rFonts w:ascii="Calibri Light" w:hAnsi="Calibri Light" w:cs="Calibri Light"/>
        </w:rPr>
      </w:pPr>
      <w:r w:rsidRPr="0089015A">
        <w:rPr>
          <w:rFonts w:ascii="Calibri Light" w:hAnsi="Calibri Light" w:cs="Calibri Light"/>
        </w:rPr>
        <w:t>Z hodnotenia nebol vylúčený žiaden uchádzač. Každá z troch predložených ponúk bola zaradená do hodnotenia, nakoľko boli splnené všetky podmienky stanovené výzvou.</w:t>
      </w:r>
    </w:p>
    <w:p w14:paraId="50C62774" w14:textId="77777777" w:rsidR="00473F69" w:rsidRPr="001603E8" w:rsidRDefault="00473F69" w:rsidP="001603E8">
      <w:pPr>
        <w:pStyle w:val="Nadpis2"/>
        <w:spacing w:before="0" w:line="240" w:lineRule="auto"/>
        <w:jc w:val="both"/>
        <w:rPr>
          <w:color w:val="auto"/>
        </w:rPr>
      </w:pPr>
      <w:r w:rsidRPr="001603E8">
        <w:rPr>
          <w:color w:val="auto"/>
        </w:rPr>
        <w:t>7) Identifikácia úspešného uchádzača</w:t>
      </w:r>
      <w:r w:rsidR="00CE2728" w:rsidRPr="001603E8">
        <w:rPr>
          <w:color w:val="auto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741"/>
      </w:tblGrid>
      <w:tr w:rsidR="001603E8" w:rsidRPr="001603E8" w14:paraId="05F2E372" w14:textId="77777777" w:rsidTr="00E20B85">
        <w:tc>
          <w:tcPr>
            <w:tcW w:w="4536" w:type="dxa"/>
          </w:tcPr>
          <w:p w14:paraId="5CE45FEF" w14:textId="77777777" w:rsidR="00473F69" w:rsidRPr="001603E8" w:rsidRDefault="00473F69" w:rsidP="001603E8">
            <w:pPr>
              <w:jc w:val="center"/>
            </w:pPr>
            <w:r w:rsidRPr="001603E8">
              <w:t>Obchodné meno, sídlo</w:t>
            </w:r>
          </w:p>
        </w:tc>
        <w:tc>
          <w:tcPr>
            <w:tcW w:w="4741" w:type="dxa"/>
          </w:tcPr>
          <w:p w14:paraId="40414903" w14:textId="758D9DF3" w:rsidR="00473F69" w:rsidRPr="001603E8" w:rsidRDefault="00473F69" w:rsidP="001603E8">
            <w:pPr>
              <w:jc w:val="center"/>
            </w:pPr>
            <w:r w:rsidRPr="001603E8">
              <w:t>Návrh na plnenie kritéri</w:t>
            </w:r>
            <w:r w:rsidR="00872183">
              <w:t>a</w:t>
            </w:r>
          </w:p>
          <w:p w14:paraId="239AD53A" w14:textId="77777777" w:rsidR="00473F69" w:rsidRPr="001603E8" w:rsidRDefault="00473F69" w:rsidP="001603E8">
            <w:pPr>
              <w:jc w:val="center"/>
            </w:pPr>
            <w:r w:rsidRPr="001603E8">
              <w:t>bez DPH/s DPH</w:t>
            </w:r>
          </w:p>
        </w:tc>
      </w:tr>
      <w:tr w:rsidR="001603E8" w:rsidRPr="001603E8" w14:paraId="50B9EF48" w14:textId="77777777" w:rsidTr="0089015A">
        <w:tc>
          <w:tcPr>
            <w:tcW w:w="4536" w:type="dxa"/>
          </w:tcPr>
          <w:p w14:paraId="2495783E" w14:textId="5B6FD440" w:rsidR="00473F69" w:rsidRPr="0089015A" w:rsidRDefault="00A45D6F" w:rsidP="00A45D6F">
            <w:pPr>
              <w:jc w:val="center"/>
              <w:rPr>
                <w:rFonts w:ascii="Calibri Light" w:hAnsi="Calibri Light" w:cs="Calibri Light"/>
              </w:rPr>
            </w:pPr>
            <w:r w:rsidRPr="00A45D6F">
              <w:rPr>
                <w:rFonts w:ascii="Calibri Light" w:hAnsi="Calibri Light" w:cs="Calibri Light"/>
                <w:i/>
                <w:iCs/>
              </w:rPr>
              <w:t>ENERCOM s.r.o.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F377CA">
              <w:rPr>
                <w:rFonts w:ascii="Calibri Light" w:hAnsi="Calibri Light" w:cs="Calibri Light"/>
              </w:rPr>
              <w:t>Novozámocká 102, 949 05 Nitra</w:t>
            </w:r>
          </w:p>
        </w:tc>
        <w:tc>
          <w:tcPr>
            <w:tcW w:w="4741" w:type="dxa"/>
            <w:vAlign w:val="center"/>
          </w:tcPr>
          <w:p w14:paraId="1532963A" w14:textId="7EC457C6" w:rsidR="00473F69" w:rsidRPr="0089015A" w:rsidRDefault="00A45D6F" w:rsidP="0089015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10 350 eur / </w:t>
            </w:r>
            <w:r w:rsidRPr="00A45D6F">
              <w:rPr>
                <w:rFonts w:ascii="Calibri Light" w:hAnsi="Calibri Light" w:cs="Calibri Light"/>
                <w:b/>
                <w:bCs/>
              </w:rPr>
              <w:t>12 420 eur</w:t>
            </w:r>
          </w:p>
        </w:tc>
      </w:tr>
    </w:tbl>
    <w:p w14:paraId="081D908D" w14:textId="77777777" w:rsidR="00473F69" w:rsidRPr="001603E8" w:rsidRDefault="00CE2728" w:rsidP="001603E8">
      <w:pPr>
        <w:jc w:val="both"/>
        <w:rPr>
          <w:b/>
        </w:rPr>
      </w:pPr>
      <w:r w:rsidRPr="001603E8">
        <w:rPr>
          <w:b/>
        </w:rPr>
        <w:t>Odôvodnenie:</w:t>
      </w:r>
    </w:p>
    <w:p w14:paraId="713F1A35" w14:textId="38964B46" w:rsidR="00CE2728" w:rsidRDefault="0089015A" w:rsidP="001603E8">
      <w:pPr>
        <w:spacing w:after="0" w:line="240" w:lineRule="auto"/>
        <w:jc w:val="both"/>
      </w:pPr>
      <w:r>
        <w:t>Nakoľko kritériom určeným VO bola n</w:t>
      </w:r>
      <w:r w:rsidRPr="0089015A">
        <w:t>ajnižšia cena s</w:t>
      </w:r>
      <w:r>
        <w:t> </w:t>
      </w:r>
      <w:r w:rsidRPr="0089015A">
        <w:t>DPH</w:t>
      </w:r>
      <w:r>
        <w:t xml:space="preserve">, bola zo všetkých predložených ponúk určená ponuka uchádzača </w:t>
      </w:r>
      <w:r w:rsidR="00A45D6F" w:rsidRPr="00A45D6F">
        <w:t>ENERCOM s.r.o.</w:t>
      </w:r>
      <w:r w:rsidR="00A45D6F">
        <w:t xml:space="preserve"> so sídlom </w:t>
      </w:r>
      <w:r w:rsidR="00A45D6F" w:rsidRPr="00A45D6F">
        <w:t>Novozámocká 102, Nitra</w:t>
      </w:r>
      <w:r w:rsidR="00A45D6F">
        <w:t xml:space="preserve"> </w:t>
      </w:r>
      <w:r>
        <w:t>ako ponuka s najnižšou predloženou cenou s DPH.</w:t>
      </w:r>
    </w:p>
    <w:p w14:paraId="1CDD4ACF" w14:textId="77777777" w:rsidR="0089015A" w:rsidRDefault="0089015A" w:rsidP="001603E8">
      <w:pPr>
        <w:spacing w:after="0" w:line="240" w:lineRule="auto"/>
        <w:jc w:val="both"/>
      </w:pPr>
    </w:p>
    <w:p w14:paraId="708B9BDF" w14:textId="77777777" w:rsidR="0089015A" w:rsidRPr="001603E8" w:rsidRDefault="0089015A" w:rsidP="001603E8">
      <w:pPr>
        <w:spacing w:after="0" w:line="240" w:lineRule="auto"/>
        <w:jc w:val="both"/>
      </w:pPr>
    </w:p>
    <w:p w14:paraId="36E7AE74" w14:textId="77777777" w:rsidR="00473F69" w:rsidRDefault="00473F69" w:rsidP="001603E8">
      <w:pPr>
        <w:spacing w:after="0" w:line="240" w:lineRule="auto"/>
        <w:jc w:val="both"/>
        <w:rPr>
          <w:b/>
        </w:rPr>
      </w:pPr>
      <w:r w:rsidRPr="001603E8">
        <w:rPr>
          <w:b/>
        </w:rPr>
        <w:t>Zapísal:</w:t>
      </w:r>
    </w:p>
    <w:p w14:paraId="4ED781D2" w14:textId="1D03F088" w:rsidR="00872183" w:rsidRDefault="00872183" w:rsidP="001603E8">
      <w:pPr>
        <w:spacing w:after="0" w:line="240" w:lineRule="auto"/>
        <w:jc w:val="both"/>
        <w:rPr>
          <w:bCs/>
        </w:rPr>
      </w:pPr>
      <w:r>
        <w:rPr>
          <w:bCs/>
        </w:rPr>
        <w:t>Blanka Mocková</w:t>
      </w:r>
    </w:p>
    <w:p w14:paraId="711C561B" w14:textId="06C1AB5B" w:rsidR="0089015A" w:rsidRPr="0089015A" w:rsidRDefault="00872183" w:rsidP="001603E8">
      <w:pPr>
        <w:spacing w:after="0" w:line="240" w:lineRule="auto"/>
        <w:jc w:val="both"/>
        <w:rPr>
          <w:bCs/>
        </w:rPr>
      </w:pPr>
      <w:r w:rsidRPr="00872183">
        <w:rPr>
          <w:bCs/>
        </w:rPr>
        <w:t>všeobecná administratívna pracovníčka</w:t>
      </w:r>
    </w:p>
    <w:p w14:paraId="67202BF6" w14:textId="77777777" w:rsidR="00E8754C" w:rsidRPr="001603E8" w:rsidRDefault="00E8754C" w:rsidP="001603E8">
      <w:pPr>
        <w:spacing w:after="0" w:line="240" w:lineRule="auto"/>
        <w:jc w:val="both"/>
        <w:rPr>
          <w:b/>
        </w:rPr>
      </w:pPr>
    </w:p>
    <w:p w14:paraId="58437AC5" w14:textId="77777777" w:rsidR="00473F69" w:rsidRPr="001603E8" w:rsidRDefault="00473F69" w:rsidP="001603E8">
      <w:pPr>
        <w:spacing w:after="0" w:line="240" w:lineRule="auto"/>
        <w:jc w:val="both"/>
        <w:rPr>
          <w:b/>
        </w:rPr>
      </w:pPr>
      <w:r w:rsidRPr="001603E8">
        <w:rPr>
          <w:b/>
        </w:rPr>
        <w:t>Dátum:</w:t>
      </w:r>
      <w:r w:rsidR="00E8754C" w:rsidRPr="001603E8">
        <w:rPr>
          <w:b/>
        </w:rPr>
        <w:t xml:space="preserve"> </w:t>
      </w:r>
      <w:sdt>
        <w:sdtPr>
          <w:rPr>
            <w:b/>
          </w:rPr>
          <w:id w:val="-2102394420"/>
          <w:placeholder>
            <w:docPart w:val="DefaultPlaceholder_1082065160"/>
          </w:placeholder>
          <w:date w:fullDate="2019-11-2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89015A">
            <w:rPr>
              <w:b/>
            </w:rPr>
            <w:t>25.11.2019</w:t>
          </w:r>
        </w:sdtContent>
      </w:sdt>
    </w:p>
    <w:p w14:paraId="2FC9C1D1" w14:textId="77777777" w:rsidR="00E8754C" w:rsidRPr="001603E8" w:rsidRDefault="00E8754C" w:rsidP="001603E8">
      <w:pPr>
        <w:spacing w:after="0" w:line="240" w:lineRule="auto"/>
        <w:jc w:val="both"/>
        <w:rPr>
          <w:b/>
        </w:rPr>
      </w:pPr>
    </w:p>
    <w:p w14:paraId="6A1D3821" w14:textId="77777777" w:rsidR="00473F69" w:rsidRPr="001603E8" w:rsidRDefault="00473F69" w:rsidP="001603E8">
      <w:pPr>
        <w:spacing w:after="0" w:line="240" w:lineRule="auto"/>
        <w:jc w:val="both"/>
        <w:rPr>
          <w:b/>
        </w:rPr>
      </w:pPr>
      <w:r w:rsidRPr="001603E8">
        <w:rPr>
          <w:b/>
        </w:rPr>
        <w:t>Podpis:</w:t>
      </w:r>
    </w:p>
    <w:sectPr w:rsidR="00473F69" w:rsidRPr="001603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3F67" w14:textId="77777777" w:rsidR="004C5DA9" w:rsidRDefault="004C5DA9" w:rsidP="00473F69">
      <w:pPr>
        <w:spacing w:after="0" w:line="240" w:lineRule="auto"/>
      </w:pPr>
      <w:r>
        <w:separator/>
      </w:r>
    </w:p>
  </w:endnote>
  <w:endnote w:type="continuationSeparator" w:id="0">
    <w:p w14:paraId="25F58C59" w14:textId="77777777" w:rsidR="004C5DA9" w:rsidRDefault="004C5DA9" w:rsidP="0047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9B6C" w14:textId="77777777" w:rsidR="004C5DA9" w:rsidRDefault="004C5DA9" w:rsidP="00473F69">
      <w:pPr>
        <w:spacing w:after="0" w:line="240" w:lineRule="auto"/>
      </w:pPr>
      <w:r>
        <w:separator/>
      </w:r>
    </w:p>
  </w:footnote>
  <w:footnote w:type="continuationSeparator" w:id="0">
    <w:p w14:paraId="19422456" w14:textId="77777777" w:rsidR="004C5DA9" w:rsidRDefault="004C5DA9" w:rsidP="0047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="Times New Roman" w:hAnsi="Garamond" w:cs="Times New Roman"/>
        <w:b/>
        <w:sz w:val="32"/>
        <w:szCs w:val="32"/>
        <w:lang w:eastAsia="sk-SK"/>
      </w:rPr>
      <w:alias w:val="Názov"/>
      <w:id w:val="77738743"/>
      <w:placeholder>
        <w:docPart w:val="A7BBB0425E064B428BDAB21284C36B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DD3E26" w14:textId="77777777" w:rsidR="00473F69" w:rsidRDefault="00282F4F" w:rsidP="00282F4F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2F4F">
          <w:rPr>
            <w:rFonts w:ascii="Garamond" w:eastAsia="Times New Roman" w:hAnsi="Garamond" w:cs="Times New Roman"/>
            <w:b/>
            <w:sz w:val="32"/>
            <w:szCs w:val="32"/>
            <w:lang w:eastAsia="sk-SK"/>
          </w:rPr>
          <w:t>Mesto Stará Turá</w:t>
        </w:r>
        <w:r>
          <w:rPr>
            <w:rFonts w:ascii="Garamond" w:eastAsia="Times New Roman" w:hAnsi="Garamond" w:cs="Times New Roman"/>
            <w:b/>
            <w:sz w:val="32"/>
            <w:szCs w:val="32"/>
            <w:lang w:eastAsia="sk-SK"/>
          </w:rPr>
          <w:t xml:space="preserve">, </w:t>
        </w:r>
        <w:r w:rsidRPr="00282F4F">
          <w:rPr>
            <w:rFonts w:ascii="Garamond" w:eastAsia="Times New Roman" w:hAnsi="Garamond" w:cs="Times New Roman"/>
            <w:b/>
            <w:sz w:val="32"/>
            <w:szCs w:val="32"/>
            <w:lang w:eastAsia="sk-SK"/>
          </w:rPr>
          <w:t>Ul. SNP 1/2, 916 01 Stará Turá</w:t>
        </w:r>
      </w:p>
    </w:sdtContent>
  </w:sdt>
  <w:p w14:paraId="01A606DC" w14:textId="77777777" w:rsidR="00473F69" w:rsidRDefault="00473F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0178"/>
    <w:multiLevelType w:val="hybridMultilevel"/>
    <w:tmpl w:val="21343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B1"/>
    <w:rsid w:val="00006832"/>
    <w:rsid w:val="0001008B"/>
    <w:rsid w:val="00073EF9"/>
    <w:rsid w:val="00075F90"/>
    <w:rsid w:val="000A78B2"/>
    <w:rsid w:val="000E7F67"/>
    <w:rsid w:val="001603E8"/>
    <w:rsid w:val="001C6A19"/>
    <w:rsid w:val="002222C5"/>
    <w:rsid w:val="002338E4"/>
    <w:rsid w:val="0023606F"/>
    <w:rsid w:val="00240DFD"/>
    <w:rsid w:val="00282F4F"/>
    <w:rsid w:val="002B2808"/>
    <w:rsid w:val="002B2D1E"/>
    <w:rsid w:val="003706EB"/>
    <w:rsid w:val="003F4BA3"/>
    <w:rsid w:val="003F63B0"/>
    <w:rsid w:val="003F6617"/>
    <w:rsid w:val="00473006"/>
    <w:rsid w:val="00473F69"/>
    <w:rsid w:val="00481A75"/>
    <w:rsid w:val="00481B32"/>
    <w:rsid w:val="004957B3"/>
    <w:rsid w:val="004B532E"/>
    <w:rsid w:val="004C5DA9"/>
    <w:rsid w:val="004F7FA3"/>
    <w:rsid w:val="00546CC9"/>
    <w:rsid w:val="00635161"/>
    <w:rsid w:val="00656BAE"/>
    <w:rsid w:val="006C7D9D"/>
    <w:rsid w:val="006D27E9"/>
    <w:rsid w:val="00792904"/>
    <w:rsid w:val="007A6EDD"/>
    <w:rsid w:val="007E23EA"/>
    <w:rsid w:val="008615C5"/>
    <w:rsid w:val="00864AD9"/>
    <w:rsid w:val="00872183"/>
    <w:rsid w:val="0089015A"/>
    <w:rsid w:val="008905DE"/>
    <w:rsid w:val="008B54ED"/>
    <w:rsid w:val="008F4CAC"/>
    <w:rsid w:val="009A66DC"/>
    <w:rsid w:val="009B0EB1"/>
    <w:rsid w:val="009D4B62"/>
    <w:rsid w:val="00A24C2A"/>
    <w:rsid w:val="00A45D6F"/>
    <w:rsid w:val="00A61D49"/>
    <w:rsid w:val="00A66EB3"/>
    <w:rsid w:val="00AA3B50"/>
    <w:rsid w:val="00B122A8"/>
    <w:rsid w:val="00B252D0"/>
    <w:rsid w:val="00B72ED0"/>
    <w:rsid w:val="00B83A0D"/>
    <w:rsid w:val="00BA47CF"/>
    <w:rsid w:val="00BA4BE3"/>
    <w:rsid w:val="00BB3E3A"/>
    <w:rsid w:val="00C303F1"/>
    <w:rsid w:val="00C628E0"/>
    <w:rsid w:val="00CA3036"/>
    <w:rsid w:val="00CE2728"/>
    <w:rsid w:val="00D0449E"/>
    <w:rsid w:val="00D14B60"/>
    <w:rsid w:val="00D34BCD"/>
    <w:rsid w:val="00DA488D"/>
    <w:rsid w:val="00DF6446"/>
    <w:rsid w:val="00E20B85"/>
    <w:rsid w:val="00E37A41"/>
    <w:rsid w:val="00E649C3"/>
    <w:rsid w:val="00E83288"/>
    <w:rsid w:val="00E863F8"/>
    <w:rsid w:val="00E8754C"/>
    <w:rsid w:val="00EE101D"/>
    <w:rsid w:val="00F203E2"/>
    <w:rsid w:val="00F21B2A"/>
    <w:rsid w:val="00F377CA"/>
    <w:rsid w:val="00F9287F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C07C"/>
  <w15:docId w15:val="{53D9CF59-25F4-490C-91AC-57041D91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60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F69"/>
  </w:style>
  <w:style w:type="paragraph" w:styleId="Pta">
    <w:name w:val="footer"/>
    <w:basedOn w:val="Normlny"/>
    <w:link w:val="PtaChar"/>
    <w:uiPriority w:val="99"/>
    <w:unhideWhenUsed/>
    <w:rsid w:val="004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F69"/>
  </w:style>
  <w:style w:type="paragraph" w:styleId="Textbubliny">
    <w:name w:val="Balloon Text"/>
    <w:basedOn w:val="Normlny"/>
    <w:link w:val="TextbublinyChar"/>
    <w:uiPriority w:val="99"/>
    <w:semiHidden/>
    <w:unhideWhenUsed/>
    <w:rsid w:val="0047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F6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7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615C5"/>
    <w:rPr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rsid w:val="00160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3F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BBB0425E064B428BDAB21284C36B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46E57C-34B7-4428-B541-463F93A78994}"/>
      </w:docPartPr>
      <w:docPartBody>
        <w:p w:rsidR="00AD5C51" w:rsidRDefault="00F11478" w:rsidP="00F11478">
          <w:pPr>
            <w:pStyle w:val="A7BBB0425E064B428BDAB21284C36B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D5864-D075-46EF-97B0-5734BE5F9983}"/>
      </w:docPartPr>
      <w:docPartBody>
        <w:p w:rsidR="007800A5" w:rsidRDefault="005A66EB">
          <w:r w:rsidRPr="00443F92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78"/>
    <w:rsid w:val="00155E78"/>
    <w:rsid w:val="002169D3"/>
    <w:rsid w:val="002B731B"/>
    <w:rsid w:val="005309A7"/>
    <w:rsid w:val="005A66EB"/>
    <w:rsid w:val="007800A5"/>
    <w:rsid w:val="00AD5C51"/>
    <w:rsid w:val="00B349E4"/>
    <w:rsid w:val="00E61D00"/>
    <w:rsid w:val="00E9619C"/>
    <w:rsid w:val="00F11478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7BBB0425E064B428BDAB21284C36BE5">
    <w:name w:val="A7BBB0425E064B428BDAB21284C36BE5"/>
    <w:rsid w:val="00F11478"/>
  </w:style>
  <w:style w:type="character" w:styleId="Zstupntext">
    <w:name w:val="Placeholder Text"/>
    <w:basedOn w:val="Predvolenpsmoodseku"/>
    <w:uiPriority w:val="99"/>
    <w:semiHidden/>
    <w:rsid w:val="005A66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A755720E79840BA7CA174CE68F346" ma:contentTypeVersion="8" ma:contentTypeDescription="Umožňuje vytvoriť nový dokument." ma:contentTypeScope="" ma:versionID="0af2ccb643562364c0431af4824e49a6">
  <xsd:schema xmlns:xsd="http://www.w3.org/2001/XMLSchema" xmlns:xs="http://www.w3.org/2001/XMLSchema" xmlns:p="http://schemas.microsoft.com/office/2006/metadata/properties" xmlns:ns3="faef8611-c186-4cf9-98b8-8a79d393f504" targetNamespace="http://schemas.microsoft.com/office/2006/metadata/properties" ma:root="true" ma:fieldsID="e038d7d3fa160913a7319a93c9926688" ns3:_="">
    <xsd:import namespace="faef8611-c186-4cf9-98b8-8a79d393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8611-c186-4cf9-98b8-8a79d393f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D22A7-020D-4159-A77E-3E100F147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AAF99-9062-4124-811C-2D3A276D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8611-c186-4cf9-98b8-8a79d393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03649-397C-4973-9F82-75052E1C4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Stará Turá, Ul. SNP 1/2, 916 01 Stará Turá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Stará Turá, Ul. SNP 1/2, 916 01 Stará Turá</dc:title>
  <dc:creator>Štuková Alena</dc:creator>
  <cp:lastModifiedBy>Blanka Mocková</cp:lastModifiedBy>
  <cp:revision>7</cp:revision>
  <cp:lastPrinted>2020-10-19T10:36:00Z</cp:lastPrinted>
  <dcterms:created xsi:type="dcterms:W3CDTF">2019-11-25T13:36:00Z</dcterms:created>
  <dcterms:modified xsi:type="dcterms:W3CDTF">2020-10-19T10:52:00Z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0x0101005F2A755720E79840BA7CA174CE68F346</vt:lpwstr>
  </property>
</Properties>
</file>